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FCA83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hint="eastAsia" w:asciiTheme="minorEastAsia" w:hAnsiTheme="minorEastAsia"/>
          <w:sz w:val="48"/>
          <w:szCs w:val="48"/>
        </w:rPr>
        <w:t>2022年新抚区一般公共预算</w:t>
      </w:r>
    </w:p>
    <w:p w14:paraId="31ACFC9C">
      <w:pPr>
        <w:jc w:val="center"/>
        <w:rPr>
          <w:rFonts w:asciiTheme="minorEastAsia" w:hAnsiTheme="minorEastAsia"/>
          <w:sz w:val="48"/>
          <w:szCs w:val="48"/>
        </w:rPr>
      </w:pPr>
      <w:r>
        <w:rPr>
          <w:rFonts w:hint="eastAsia" w:asciiTheme="minorEastAsia" w:hAnsiTheme="minorEastAsia"/>
          <w:sz w:val="48"/>
          <w:szCs w:val="48"/>
        </w:rPr>
        <w:t>“三公”经费执行情况</w:t>
      </w:r>
    </w:p>
    <w:p w14:paraId="33A2EAE8"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 w14:paraId="7A3AC2E8"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2022年，我区“三公”经费决算数为124万元，其中因公出国（境）费0万元、公务接待费1万元、公务用车购置费0万元、公务用车运行费123万元。同口径比上年决算122万增加2万元，增长1.6%。增长的主要原因是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:新抚区各部门认真贯彻落实中央</w:t>
      </w:r>
      <w:r>
        <w:rPr>
          <w:rFonts w:hint="eastAsia" w:asciiTheme="minorEastAsia" w:hAnsiTheme="minorEastAsia"/>
          <w:sz w:val="32"/>
          <w:szCs w:val="32"/>
          <w:lang w:eastAsia="zh-CN"/>
        </w:rPr>
        <w:t>八项规定</w:t>
      </w:r>
      <w:r>
        <w:rPr>
          <w:rFonts w:hint="eastAsia" w:asciiTheme="minorEastAsia" w:hAnsiTheme="minorEastAsia"/>
          <w:sz w:val="32"/>
          <w:szCs w:val="32"/>
        </w:rPr>
        <w:t>、省委“十项规定”、市委“十七项规定”要求，规范出访活动，加强公务接待管理，严格控制车辆购置和运行费支出，因工作需要，“三公”经费支出小幅增长。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zJjZWYyYjUyNTU1YWE2NTJlNTYwY2YwM2RjMGYifQ=="/>
  </w:docVars>
  <w:rsids>
    <w:rsidRoot w:val="00D052BF"/>
    <w:rsid w:val="000A16DD"/>
    <w:rsid w:val="000E2BDA"/>
    <w:rsid w:val="001A6ED9"/>
    <w:rsid w:val="001F2296"/>
    <w:rsid w:val="0020753D"/>
    <w:rsid w:val="00252575"/>
    <w:rsid w:val="00274D49"/>
    <w:rsid w:val="004A69C7"/>
    <w:rsid w:val="00603F06"/>
    <w:rsid w:val="006D40B6"/>
    <w:rsid w:val="00775B3B"/>
    <w:rsid w:val="0078019F"/>
    <w:rsid w:val="007C0FE7"/>
    <w:rsid w:val="007D6637"/>
    <w:rsid w:val="00843C99"/>
    <w:rsid w:val="008D3531"/>
    <w:rsid w:val="009228D5"/>
    <w:rsid w:val="00992F7C"/>
    <w:rsid w:val="009D60C1"/>
    <w:rsid w:val="00A05CBF"/>
    <w:rsid w:val="00A520A6"/>
    <w:rsid w:val="00A53A50"/>
    <w:rsid w:val="00A57025"/>
    <w:rsid w:val="00B242E5"/>
    <w:rsid w:val="00BA71C6"/>
    <w:rsid w:val="00C538F9"/>
    <w:rsid w:val="00C9072A"/>
    <w:rsid w:val="00CA161A"/>
    <w:rsid w:val="00D052BF"/>
    <w:rsid w:val="00DF2784"/>
    <w:rsid w:val="00E51897"/>
    <w:rsid w:val="00E77A03"/>
    <w:rsid w:val="00E96ED2"/>
    <w:rsid w:val="00EA63A9"/>
    <w:rsid w:val="00F5198D"/>
    <w:rsid w:val="00FC58FC"/>
    <w:rsid w:val="29EB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206</Words>
  <Characters>221</Characters>
  <Lines>1</Lines>
  <Paragraphs>1</Paragraphs>
  <TotalTime>74</TotalTime>
  <ScaleCrop>false</ScaleCrop>
  <LinksUpToDate>false</LinksUpToDate>
  <CharactersWithSpaces>221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2021-09-06T01:13:00Z</dcterms:created>
  <dc:creator>李大永</dc:creator>
  <cp:lastModifiedBy>DELL</cp:lastModifiedBy>
  <dcterms:modified xsi:type="dcterms:W3CDTF">2024-09-08T02:06:20Z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5D67B8D8A9964C578EF3556F63E23D26_13</vt:lpwstr>
  </property>
</Properties>
</file>