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新抚区红十字会新型肺炎疫情捐赠物资明细表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物质去向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2月07日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统战部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抚顺合璧斋煤雕公司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9000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指挥部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2月26日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陈印厚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500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2月26日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杨景春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1000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2月26日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陈阳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2月27日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赵庆菊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棉布口罩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400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2月27日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马淑芝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2月28日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中国建设银行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3890只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11320元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 口罩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物质去向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2月28日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中国建设银行（公园支行）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20个/件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660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2月28日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陈世玲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500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3月2日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抚顺诚成建设招标有限公司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8100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指挥部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3月2日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辽宁华驰专业汽车制造有限公司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一次性口罩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个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7000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37100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指挥部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8845只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46360元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口罩共计：12735只。价值合计：57680元</w:t>
            </w: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84消毒液 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842"/>
        <w:gridCol w:w="1985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物质去向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2020.2.25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永安台街道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资奇美专业美容院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含氯喷雾消毒液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48瓶/箱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48瓶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400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永安台街道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2020.2.26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永安台街道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抚顺供水集团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10斤/桶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6桶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永安台街道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2020.3.2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政办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抚顺诚成建设招标有限公司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84消毒液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0.5升/瓶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150瓶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330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指挥部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新宋体" w:hAnsi="新宋体" w:eastAsia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4"/>
                <w:szCs w:val="24"/>
              </w:rPr>
              <w:t>6桶、156瓶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4"/>
                <w:szCs w:val="24"/>
              </w:rPr>
              <w:t>880元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150"/>
              <w:jc w:val="left"/>
              <w:rPr>
                <w:rFonts w:ascii="新宋体" w:hAnsi="新宋体" w:eastAsia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84消毒液共计：</w:t>
            </w:r>
            <w:r>
              <w:rPr>
                <w:rFonts w:hint="eastAsia" w:ascii="新宋体" w:hAnsi="新宋体" w:eastAsia="新宋体"/>
                <w:b/>
                <w:sz w:val="24"/>
                <w:szCs w:val="24"/>
              </w:rPr>
              <w:t xml:space="preserve">6桶、150瓶。含氯喷雾消毒液：48瓶。    </w:t>
            </w: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价值合计：</w:t>
            </w:r>
            <w:r>
              <w:rPr>
                <w:rFonts w:hint="eastAsia" w:ascii="新宋体" w:hAnsi="新宋体" w:eastAsia="新宋体"/>
                <w:b/>
                <w:sz w:val="24"/>
                <w:szCs w:val="24"/>
              </w:rPr>
              <w:t>880元。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酒精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843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物质去向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2月10日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统战部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抚顺浩发艺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75%酒精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2.5/升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25桶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750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指挥部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2020.2.24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抚顺供水集团河南分公司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75%酒精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170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永安台街道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2020.2.25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永安台街道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电信公司抚顺分公司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75%酒精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1800ml/瓶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64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永安台街道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2020.2.27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北京抚顺企业商会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75%酒精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24桶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1512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指挥部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2020.2.28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市人大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75%酒精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5L/桶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15桶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750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65桶、2瓶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3246元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150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酒精共计：65桶、2瓶。  价值合计：3246元。</w:t>
            </w:r>
          </w:p>
        </w:tc>
      </w:tr>
    </w:tbl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 手套      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2268"/>
        <w:gridCol w:w="1559"/>
        <w:gridCol w:w="1701"/>
        <w:gridCol w:w="1843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物质去向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2020.2.28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市人大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100只/盒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2盒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刘山街道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2020.2.27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政办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北京抚顺企业商会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医用手套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920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指挥部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2200副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1020元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15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  <w:t>手套共计：2200副。 价值合计：1020元。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新抚区红十字会新型肺炎疫情捐赠物资明细表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               红外体温检测仪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60"/>
        <w:gridCol w:w="1984"/>
        <w:gridCol w:w="1985"/>
        <w:gridCol w:w="1701"/>
        <w:gridCol w:w="1701"/>
        <w:gridCol w:w="14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捐赠日期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捐赠单位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物品来源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品名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型号/规格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总价（元）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物质去向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3月02日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政办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辽宁创安科技发展有限公司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红外体温检测仪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 xml:space="preserve">   50000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公共事务服务中心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3月06日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福民街道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清真寺管委会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红外体温计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CK-T1503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4800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福民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sz w:val="24"/>
                <w:szCs w:val="24"/>
              </w:rPr>
              <w:t>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1台、10只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54800元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备注</w:t>
            </w:r>
          </w:p>
        </w:tc>
        <w:tc>
          <w:tcPr>
            <w:tcW w:w="13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150"/>
              <w:jc w:val="left"/>
              <w:rPr>
                <w:rFonts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sz w:val="24"/>
                <w:szCs w:val="24"/>
              </w:rPr>
              <w:t>红外体温计共计：1台、10只。价值合计：54800元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8D"/>
    <w:rsid w:val="000160E1"/>
    <w:rsid w:val="00024366"/>
    <w:rsid w:val="00056DAF"/>
    <w:rsid w:val="000B7159"/>
    <w:rsid w:val="00136066"/>
    <w:rsid w:val="001D4AA7"/>
    <w:rsid w:val="002C58E3"/>
    <w:rsid w:val="003149C7"/>
    <w:rsid w:val="00382BEF"/>
    <w:rsid w:val="003C77FD"/>
    <w:rsid w:val="003D1F73"/>
    <w:rsid w:val="0040742B"/>
    <w:rsid w:val="0044640D"/>
    <w:rsid w:val="004E79BB"/>
    <w:rsid w:val="00544BFC"/>
    <w:rsid w:val="00571E52"/>
    <w:rsid w:val="0059419B"/>
    <w:rsid w:val="00667D03"/>
    <w:rsid w:val="006F19D6"/>
    <w:rsid w:val="00703712"/>
    <w:rsid w:val="007272CE"/>
    <w:rsid w:val="00765644"/>
    <w:rsid w:val="007A50D4"/>
    <w:rsid w:val="00806C81"/>
    <w:rsid w:val="008F235B"/>
    <w:rsid w:val="009424C3"/>
    <w:rsid w:val="00945C72"/>
    <w:rsid w:val="009E1954"/>
    <w:rsid w:val="00A94E8E"/>
    <w:rsid w:val="00B02573"/>
    <w:rsid w:val="00B340F4"/>
    <w:rsid w:val="00BB2535"/>
    <w:rsid w:val="00C356F5"/>
    <w:rsid w:val="00C53D8D"/>
    <w:rsid w:val="00C56DC2"/>
    <w:rsid w:val="00C93B81"/>
    <w:rsid w:val="00D70B7D"/>
    <w:rsid w:val="00E11E2D"/>
    <w:rsid w:val="00E2010F"/>
    <w:rsid w:val="00E419DF"/>
    <w:rsid w:val="00ED6A20"/>
    <w:rsid w:val="535C0F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D9559B-80AA-49E2-B2E8-955DC6BE8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358</Words>
  <Characters>2046</Characters>
  <Lines>17</Lines>
  <Paragraphs>4</Paragraphs>
  <TotalTime>8</TotalTime>
  <ScaleCrop>false</ScaleCrop>
  <LinksUpToDate>false</LinksUpToDate>
  <CharactersWithSpaces>2400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2020-03-13T08:42:00Z</dcterms:created>
  <dc:creator>Administrator</dc:creator>
  <cp:lastModifiedBy>Administrator</cp:lastModifiedBy>
  <dcterms:modified xsi:type="dcterms:W3CDTF">2020-03-13T09:11:33Z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